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ПРОГРАММа УЧЕБНОЙ ДИСЦИПЛИНЫ</w:t>
      </w: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922FE7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ГРАЖДАНСКИЙ ПРОЦЕСС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</w:p>
    <w:p w:rsidR="00922FE7" w:rsidRPr="00922FE7" w:rsidRDefault="00922FE7" w:rsidP="00922FE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</w:p>
    <w:p w:rsidR="00922FE7" w:rsidRPr="00922FE7" w:rsidRDefault="00922FE7" w:rsidP="00922F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2FE7" w:rsidRPr="00922FE7" w:rsidRDefault="00922FE7" w:rsidP="00922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E7" w:rsidRPr="00922FE7" w:rsidRDefault="00922FE7" w:rsidP="00922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E7" w:rsidRPr="00922FE7" w:rsidRDefault="00922FE7" w:rsidP="00922FE7">
      <w:pPr>
        <w:tabs>
          <w:tab w:val="right" w:pos="499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2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Программа учебной дисциплины</w:t>
      </w:r>
      <w:r w:rsidRPr="00922FE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- ФГОС)  по специальности среднего профессионального образования (далее СПО) 40.02.03 Право и судебное администрирование.</w:t>
      </w: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22FE7" w:rsidRPr="00922FE7" w:rsidRDefault="00922FE7" w:rsidP="009D71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Организация-разработчик: Государственное бюджетное профессиональное  образовательное  учреждение  «Златоустовский индустриальный колледж им. П.П. Аносова».</w:t>
      </w: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013D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Разработчик:  В.М. </w:t>
      </w:r>
      <w:proofErr w:type="spellStart"/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Гирфанова</w:t>
      </w:r>
      <w:proofErr w:type="spellEnd"/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</w:t>
      </w:r>
      <w:r w:rsidRPr="00922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</w:t>
      </w:r>
    </w:p>
    <w:tbl>
      <w:tblPr>
        <w:tblW w:w="0" w:type="auto"/>
        <w:tblLook w:val="01E0"/>
      </w:tblPr>
      <w:tblGrid>
        <w:gridCol w:w="8568"/>
        <w:gridCol w:w="1447"/>
      </w:tblGrid>
      <w:tr w:rsidR="00922FE7" w:rsidRPr="00922FE7" w:rsidTr="00CD4CC1">
        <w:trPr>
          <w:trHeight w:val="952"/>
        </w:trPr>
        <w:tc>
          <w:tcPr>
            <w:tcW w:w="8568" w:type="dxa"/>
          </w:tcPr>
          <w:p w:rsidR="00922FE7" w:rsidRPr="00922FE7" w:rsidRDefault="00922FE7" w:rsidP="00013DD0">
            <w:pP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447" w:type="dxa"/>
            <w:hideMark/>
          </w:tcPr>
          <w:p w:rsidR="00922FE7" w:rsidRPr="00922FE7" w:rsidRDefault="00922FE7" w:rsidP="00922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FE7" w:rsidRPr="00922FE7" w:rsidTr="00CD4CC1">
        <w:trPr>
          <w:trHeight w:val="665"/>
        </w:trPr>
        <w:tc>
          <w:tcPr>
            <w:tcW w:w="8568" w:type="dxa"/>
          </w:tcPr>
          <w:p w:rsidR="00922FE7" w:rsidRPr="00922FE7" w:rsidRDefault="00922FE7" w:rsidP="00922FE7">
            <w:pPr>
              <w:keepNext/>
              <w:autoSpaceDE w:val="0"/>
              <w:autoSpaceDN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447" w:type="dxa"/>
            <w:hideMark/>
          </w:tcPr>
          <w:p w:rsidR="00922FE7" w:rsidRPr="00922FE7" w:rsidRDefault="00922FE7" w:rsidP="00922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2FE7" w:rsidRPr="00922FE7" w:rsidRDefault="00922FE7" w:rsidP="00922F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2FE7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922FE7" w:rsidRDefault="00013DD0" w:rsidP="00013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АННОТАЦИЯ</w:t>
      </w:r>
    </w:p>
    <w:p w:rsidR="00013DD0" w:rsidRPr="00922FE7" w:rsidRDefault="00013DD0" w:rsidP="00013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 Область применения программы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pacing w:val="-11"/>
          <w:sz w:val="12"/>
          <w:szCs w:val="12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40.02.03 «Право и судебное администрирование»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67D" w:rsidRPr="00566F0E" w:rsidRDefault="0037167D" w:rsidP="00371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40.02.03 «Право и судебное администрирование»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6F0E">
        <w:rPr>
          <w:rFonts w:ascii="Times New Roman" w:hAnsi="Times New Roman" w:cs="Times New Roman"/>
          <w:sz w:val="28"/>
          <w:szCs w:val="28"/>
        </w:rPr>
        <w:t>в том числе, и для обучения студенто</w:t>
      </w:r>
      <w:proofErr w:type="gramStart"/>
      <w:r w:rsidRPr="00566F0E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566F0E">
        <w:rPr>
          <w:rFonts w:ascii="Times New Roman" w:hAnsi="Times New Roman" w:cs="Times New Roman"/>
          <w:sz w:val="28"/>
          <w:szCs w:val="28"/>
        </w:rPr>
        <w:t xml:space="preserve"> инвалидов и студентов с ОВЗ.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922FE7" w:rsidRDefault="00013DD0" w:rsidP="00DB7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22FE7" w:rsidRPr="00922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дисциплины – требования к результатам освоения дисциплины:</w:t>
      </w:r>
    </w:p>
    <w:p w:rsidR="00922FE7" w:rsidRPr="00DB7AA3" w:rsidRDefault="00DB7AA3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2FE7"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«Гражданский процесс» студент должен </w:t>
      </w:r>
      <w:r w:rsidR="00922FE7" w:rsidRPr="00DB7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на практике нормы гражданско-процессуального права;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различные виды гражданско-процессуальных документов;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составлять и оформлять </w:t>
      </w:r>
      <w:proofErr w:type="spellStart"/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претензионно-исковую</w:t>
      </w:r>
      <w:proofErr w:type="spellEnd"/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документацию;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нормативные правовые акты при разрешении практических ситуаций;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FE7" w:rsidRPr="00DB7AA3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 студент должен </w:t>
      </w:r>
      <w:r w:rsidRPr="00DB7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положения Гражданского процессуального кодекса Российской Федерации;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основные положения Арбитражного процессуального кодекса Российской Федерации;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порядок судебного разбирательства, обжалования, опротестования, исполнения и пересмотра постановления суда;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формы защиты прав граждан и юридических лиц;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виды и порядок гражданского судопроизводства;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стадии гражданского процесса.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FE7" w:rsidRPr="00922FE7" w:rsidRDefault="00013DD0" w:rsidP="00013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922FE7" w:rsidRPr="00922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Объем учебной дисциплины и виды учебной работы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22FE7" w:rsidRPr="00922FE7" w:rsidTr="00CD4CC1">
        <w:trPr>
          <w:trHeight w:val="460"/>
        </w:trPr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22FE7" w:rsidRPr="00922FE7" w:rsidTr="00CD4CC1">
        <w:trPr>
          <w:trHeight w:val="285"/>
        </w:trPr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        125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83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 (всего)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922FE7" w:rsidRPr="00922FE7" w:rsidTr="00CD4CC1">
        <w:trPr>
          <w:trHeight w:val="277"/>
        </w:trPr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составление таблиц, схем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подготовка докладов, сообщений, презентаций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составление процессуальных документов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решение  спорных практических ситуаций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922FE7" w:rsidRPr="00922FE7" w:rsidTr="00CD4CC1">
        <w:tc>
          <w:tcPr>
            <w:tcW w:w="7904" w:type="dxa"/>
          </w:tcPr>
          <w:p w:rsidR="00922FE7" w:rsidRPr="00922FE7" w:rsidRDefault="00922FE7" w:rsidP="00922FE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работа с учебной литературой и законодательством</w:t>
            </w:r>
          </w:p>
        </w:tc>
        <w:tc>
          <w:tcPr>
            <w:tcW w:w="1800" w:type="dxa"/>
          </w:tcPr>
          <w:p w:rsidR="00922FE7" w:rsidRPr="00922FE7" w:rsidRDefault="00922FE7" w:rsidP="00922FE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AC2FB6" w:rsidRPr="00922FE7" w:rsidTr="00CD4CC1">
        <w:tc>
          <w:tcPr>
            <w:tcW w:w="7904" w:type="dxa"/>
          </w:tcPr>
          <w:p w:rsidR="00AC2FB6" w:rsidRPr="00566F0E" w:rsidRDefault="00AC2FB6" w:rsidP="00BA2E6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F0E">
              <w:rPr>
                <w:rFonts w:ascii="Times New Roman" w:hAnsi="Times New Roman" w:cs="Times New Roman"/>
                <w:sz w:val="28"/>
                <w:szCs w:val="28"/>
              </w:rPr>
              <w:t xml:space="preserve">     индивидуальные консультации для студентов инвалидов или</w:t>
            </w:r>
          </w:p>
          <w:p w:rsidR="00AC2FB6" w:rsidRPr="00566F0E" w:rsidRDefault="00AC2FB6" w:rsidP="00BA2E6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F0E">
              <w:rPr>
                <w:rFonts w:ascii="Times New Roman" w:hAnsi="Times New Roman" w:cs="Times New Roman"/>
                <w:sz w:val="28"/>
                <w:szCs w:val="28"/>
              </w:rPr>
              <w:t xml:space="preserve">    студентов с ОВЗ</w:t>
            </w:r>
          </w:p>
        </w:tc>
        <w:tc>
          <w:tcPr>
            <w:tcW w:w="1800" w:type="dxa"/>
          </w:tcPr>
          <w:p w:rsidR="00AC2FB6" w:rsidRPr="00566F0E" w:rsidRDefault="00AC2FB6" w:rsidP="00BA2E6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922FE7" w:rsidRPr="00922FE7" w:rsidTr="00CD4CC1">
        <w:trPr>
          <w:trHeight w:val="675"/>
        </w:trPr>
        <w:tc>
          <w:tcPr>
            <w:tcW w:w="9704" w:type="dxa"/>
            <w:gridSpan w:val="2"/>
          </w:tcPr>
          <w:p w:rsidR="00922FE7" w:rsidRPr="00922FE7" w:rsidRDefault="00922FE7" w:rsidP="00922FE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Итоговая аттестация в форме                          дифференцированного зачета </w:t>
            </w:r>
          </w:p>
          <w:p w:rsidR="00922FE7" w:rsidRPr="00922FE7" w:rsidRDefault="00922FE7" w:rsidP="00922FE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22F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A36DD9" w:rsidRDefault="00A36DD9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A36DD9" w:rsidRDefault="00A36DD9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7C7D6C" w:rsidRDefault="007C7D6C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922FE7" w:rsidRPr="00922FE7" w:rsidRDefault="00922FE7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22FE7" w:rsidRPr="00287AC7" w:rsidRDefault="00922FE7" w:rsidP="00922FE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287AC7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. </w:t>
      </w:r>
    </w:p>
    <w:p w:rsidR="00287AC7" w:rsidRDefault="00287AC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2FE7" w:rsidRDefault="00287AC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Pr="00922F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Информационное обеспечение обучения</w:t>
      </w:r>
    </w:p>
    <w:p w:rsidR="00287AC7" w:rsidRDefault="00287AC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87AC7" w:rsidRPr="00922FE7" w:rsidRDefault="00287AC7" w:rsidP="00287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22FE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287AC7" w:rsidRPr="00922FE7" w:rsidRDefault="00287AC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2FE7" w:rsidRPr="00922FE7" w:rsidRDefault="00922FE7" w:rsidP="00922FE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2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Нормативные правовые акты:</w:t>
      </w:r>
      <w:r w:rsidRPr="00922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Конституция Российской Федерации 1993г</w:t>
      </w:r>
      <w:proofErr w:type="gramStart"/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..</w:t>
      </w:r>
      <w:proofErr w:type="gramEnd"/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конституционный закон от 31.12.1996 г. № 1-ФКЗ «О судебной системе Российской Федерации», "Собрание законодательства РФ", 06.01.1997, N 1, ст. 1.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конституционный закон от 23.06.1999г. № 1-ФКЗ «О военных судах Российской Федерации», «Собрание законодательства РФ», 1999.№ 26. ст. 3170.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Гражданский процессуальный кодекс РФ: Федеральный закон № 138-ФЗ от 14.11.2002 г., "Собрание законодательства РФ", 18.11.2002, N 46, ст. 4532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Гражданский   кодекс   РФ   часть   первая:   Федеральный   закон  №   51-ФЗ  от 30.11.1994г., "Собрание законодательства РФ", 05.12.1994, N 32, ст. 3301.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Кодекс Российской Федерации об административных нарушениях: Федераль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ный закон № 195 -ФЗ от 30.12.2001 г. "Собрание законодательства РФ", 07.01.2002, N 1 (ч. 1), ст. 1.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Основы законодательства РФ о нотариате № 4462-1 от 11.02.1993 г  "Российская газета", N 49, 13.03.1993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№137-Ф3 от 14.11.2002 «О введении в действие Граждан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ского процессуального кодекса РФ», "Собрание законодательства РФ", 18.11.2002, N 46, ст. 4531.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от 02.10.2007 N 229-ФЗ «Об исполнительном произ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водстве», "Собрание законодательства РФ", 08.10.2007, N 41, ст. 4849.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№ 7-ФЗ от 08.01.1998 г. «О судебном департаменте при Верховном Суде Российской Федерации», "Собрание законодательства РФ", 12.01.1998, N 2, ст. 223.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от 17.12.1998 г. № 188-ФЗ «О мировых судьях в Рос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сийской Федерации», "Собрание законодательства РФ", 21.12.1998, N 51, ст. 6270.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РФ № 102 -ФЗ от 24.07.2002 г. «О третейских судах в Рос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сийской    Федерации»,  "Собрание законодательства РФ", 29.07.2002, N 30, ст. 3019.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от 02.05.2006 г. № 59-ФЗ «О порядке рассмотрения обра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щения граждан Российской Федерации», "Собрание законодательства РФ", 08.05.2006, N 19, ст. 2060.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Федеральный закон от 17.01.1992г.№ 2202-1 «О прокуратуре Российской Федерации», «Собрание законодательства РФ» 1995 № 47 с  измен.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Федеральный закон от 31.05.2002г. № 63-ФЗ «Об адвокатской деятельности и адвокатуре в Российской Федерации». </w:t>
      </w:r>
    </w:p>
    <w:p w:rsidR="00922FE7" w:rsidRPr="00922FE7" w:rsidRDefault="00922FE7" w:rsidP="00922FE7">
      <w:pPr>
        <w:numPr>
          <w:ilvl w:val="0"/>
          <w:numId w:val="11"/>
        </w:numPr>
        <w:shd w:val="clear" w:color="auto" w:fill="FFFFFF"/>
        <w:spacing w:before="10" w:after="0" w:line="240" w:lineRule="auto"/>
        <w:ind w:left="360" w:right="-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Закон РФ № 4866-1 от 27.04.1993 г. «Об обжаловании в суд действий и реше</w:t>
      </w:r>
      <w:r w:rsidRPr="00922FE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ний, нарушающих права и свободы граждан», "Российская газета", N 89, 12.05.1993.</w:t>
      </w:r>
    </w:p>
    <w:p w:rsidR="00DB028D" w:rsidRDefault="00DB028D" w:rsidP="00DB0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Учебные  издания</w:t>
      </w:r>
    </w:p>
    <w:p w:rsidR="00DB028D" w:rsidRPr="00566F0E" w:rsidRDefault="00DB028D" w:rsidP="00DB0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028D" w:rsidRPr="00566F0E" w:rsidRDefault="00DB028D" w:rsidP="00DB028D">
      <w:pPr>
        <w:numPr>
          <w:ilvl w:val="0"/>
          <w:numId w:val="18"/>
        </w:num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процесс: учебное пособие / М. Ю. Лебедев, Ю. В.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Францифоров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В.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Чекмарева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Москва: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2015. – 233 с. </w:t>
      </w:r>
    </w:p>
    <w:p w:rsidR="00DB028D" w:rsidRPr="00566F0E" w:rsidRDefault="00DB028D" w:rsidP="00DB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Гражданский процесс: учебник / Н. П. Антипов и др. – Москва: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Инфра-М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Контракт, 2015. – 501 с. 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Гражданский процесс: учебник / Л. В. Туманова и др. – Москва: ЮНИТИ-ДАНА, 2015. – 598 с. 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</w:t>
      </w:r>
      <w:r w:rsidRPr="00566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Гражданский процесс: учебник. Под ред. М.К. </w:t>
      </w:r>
      <w:proofErr w:type="spellStart"/>
      <w:r w:rsidRPr="00566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Треушникова</w:t>
      </w:r>
      <w:proofErr w:type="spellEnd"/>
      <w:r w:rsidRPr="00566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изд. Статут, 2014 г., 437 </w:t>
      </w:r>
      <w:proofErr w:type="gramStart"/>
      <w:r w:rsidRPr="00566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566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66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B028D" w:rsidRPr="00566F0E" w:rsidRDefault="00DB028D" w:rsidP="00DB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5. Гражданский процесс: учебник / Л. В. Туманова и др. – Москва: ЮНИТИ–ДАНА,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598 с. 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Лебедев, М.Ю. Гражданский процесс: учебник / М. Ю. Лебедев. – Москва: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ИД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410 с. </w:t>
      </w: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Осокина, Г.Л. Гражданский процесс. Общая часть: учебник / Г. Л. Осокина. – Москва: Норма: Инфра–М, 2013. – 703 с.</w:t>
      </w:r>
    </w:p>
    <w:p w:rsidR="00DB028D" w:rsidRPr="00566F0E" w:rsidRDefault="00DB028D" w:rsidP="00DB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566F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Практикум по гражданскому процессу: учебное пособие / ред. М.К. </w:t>
      </w:r>
      <w:proofErr w:type="spellStart"/>
      <w:r w:rsidRPr="00566F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Треушникова</w:t>
      </w:r>
      <w:proofErr w:type="spellEnd"/>
      <w:r w:rsidRPr="00566F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 - Москва: Статут, 2014 г. – 217 </w:t>
      </w:r>
      <w:proofErr w:type="gramStart"/>
      <w:r w:rsidRPr="00566F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proofErr w:type="gramEnd"/>
      <w:r w:rsidRPr="00566F0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DB028D" w:rsidRPr="00566F0E" w:rsidRDefault="00DB028D" w:rsidP="00DB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Щепалов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С.В. Гражданский процесс: лекции / С. В. </w:t>
      </w:r>
      <w:proofErr w:type="spellStart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>Щепалов</w:t>
      </w:r>
      <w:proofErr w:type="spellEnd"/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Москва: Норма: Инфра–М, 2013. – 351 с. </w:t>
      </w:r>
    </w:p>
    <w:p w:rsidR="00922FE7" w:rsidRPr="00922FE7" w:rsidRDefault="00922FE7" w:rsidP="00922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028D" w:rsidRPr="00566F0E" w:rsidRDefault="00DB028D" w:rsidP="00DB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 – правовые системы:</w:t>
      </w:r>
    </w:p>
    <w:p w:rsidR="00DB028D" w:rsidRPr="00566F0E" w:rsidRDefault="00DB028D" w:rsidP="00DB02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«Гарант», Консультант-плюс».</w:t>
      </w:r>
    </w:p>
    <w:p w:rsidR="00DB028D" w:rsidRPr="00566F0E" w:rsidRDefault="00DB028D" w:rsidP="00DB02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8D" w:rsidRPr="00566F0E" w:rsidRDefault="00DB028D" w:rsidP="00DB0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DB028D" w:rsidRPr="00566F0E" w:rsidRDefault="00DB028D" w:rsidP="00DB028D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Министерства юстиции Российской Федерации - </w:t>
      </w:r>
      <w:hyperlink r:id="rId7" w:history="1">
        <w:r w:rsidRPr="00566F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www.minjust.ru</w:t>
        </w:r>
      </w:hyperlink>
    </w:p>
    <w:p w:rsidR="00DB028D" w:rsidRPr="00566F0E" w:rsidRDefault="00DB028D" w:rsidP="00DB02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Сайт Верховного суда Российской Федерации - </w:t>
      </w:r>
      <w:hyperlink r:id="rId8" w:history="1">
        <w:r w:rsidRPr="00566F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www.vsrf.ru</w:t>
        </w:r>
      </w:hyperlink>
    </w:p>
    <w:p w:rsidR="00DB028D" w:rsidRPr="00566F0E" w:rsidRDefault="00DB028D" w:rsidP="00DB02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Сайт Судебного Департамента при Верховном Суде РФ - </w:t>
      </w:r>
      <w:hyperlink r:id="rId9" w:history="1">
        <w:r w:rsidRPr="00566F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www.cdep.ru</w:t>
        </w:r>
      </w:hyperlink>
    </w:p>
    <w:p w:rsidR="00DB028D" w:rsidRPr="00566F0E" w:rsidRDefault="00DB028D" w:rsidP="00DB02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28D" w:rsidRPr="00566F0E" w:rsidRDefault="00DB028D" w:rsidP="00DB02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0E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Информационные образовательные ресурсы для обучения </w:t>
      </w:r>
    </w:p>
    <w:p w:rsidR="00DB028D" w:rsidRPr="00566F0E" w:rsidRDefault="00DB028D" w:rsidP="00DB028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0E">
        <w:rPr>
          <w:rFonts w:ascii="Times New Roman" w:hAnsi="Times New Roman" w:cs="Times New Roman"/>
          <w:b/>
          <w:bCs/>
          <w:sz w:val="28"/>
          <w:szCs w:val="28"/>
        </w:rPr>
        <w:t>студентов-инвалидов и студентов с ОВЗ:</w:t>
      </w:r>
    </w:p>
    <w:p w:rsidR="00DB028D" w:rsidRPr="00AC6AE2" w:rsidRDefault="00DB028D" w:rsidP="00DB028D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hyperlink r:id="rId10" w:tgtFrame="_blank" w:history="1">
        <w:r w:rsidRPr="00566F0E">
          <w:rPr>
            <w:rStyle w:val="afa"/>
            <w:rFonts w:ascii="Times New Roman" w:hAnsi="Times New Roman"/>
            <w:color w:val="auto"/>
            <w:sz w:val="28"/>
            <w:szCs w:val="28"/>
          </w:rPr>
          <w:t>Адаптированная версия</w:t>
        </w:r>
        <w:r w:rsidRPr="00AC6AE2">
          <w:rPr>
            <w:rStyle w:val="afa"/>
            <w:rFonts w:ascii="Times New Roman" w:hAnsi="Times New Roman"/>
            <w:color w:val="auto"/>
            <w:sz w:val="28"/>
            <w:szCs w:val="28"/>
          </w:rPr>
          <w:t xml:space="preserve"> НЭБ (национальной электронной библиотеки)  </w:t>
        </w:r>
        <w:r w:rsidRPr="00566F0E">
          <w:rPr>
            <w:rStyle w:val="afa"/>
            <w:rFonts w:ascii="Times New Roman" w:hAnsi="Times New Roman"/>
            <w:color w:val="auto"/>
            <w:sz w:val="28"/>
            <w:szCs w:val="28"/>
          </w:rPr>
          <w:t>для использования инвалидами и лицами с ограниченными возможностями здоровья</w:t>
        </w:r>
      </w:hyperlink>
      <w:r w:rsidRPr="00566F0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Pr="00566F0E">
          <w:rPr>
            <w:rStyle w:val="afa"/>
            <w:rFonts w:ascii="Times New Roman" w:hAnsi="Times New Roman"/>
            <w:color w:val="auto"/>
            <w:sz w:val="28"/>
            <w:szCs w:val="28"/>
          </w:rPr>
          <w:t>http://нэб.рф/</w:t>
        </w:r>
      </w:hyperlink>
      <w:r w:rsidRPr="00566F0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1"/>
      </w:tblGrid>
      <w:tr w:rsidR="00DB028D" w:rsidRPr="00AC6AE2" w:rsidTr="00BA2E6B">
        <w:trPr>
          <w:tblCellSpacing w:w="0" w:type="dxa"/>
        </w:trPr>
        <w:tc>
          <w:tcPr>
            <w:tcW w:w="5000" w:type="pct"/>
            <w:shd w:val="clear" w:color="auto" w:fill="auto"/>
            <w:vAlign w:val="center"/>
            <w:hideMark/>
          </w:tcPr>
          <w:p w:rsidR="00DB028D" w:rsidRPr="00AC6AE2" w:rsidRDefault="00DB028D" w:rsidP="00BA2E6B">
            <w:pPr>
              <w:pStyle w:val="a3"/>
              <w:rPr>
                <w:sz w:val="28"/>
                <w:szCs w:val="28"/>
              </w:rPr>
            </w:pPr>
            <w:hyperlink r:id="rId12" w:tgtFrame="_blank" w:history="1">
              <w:r w:rsidRPr="00AC6AE2">
                <w:rPr>
                  <w:rStyle w:val="afa"/>
                  <w:color w:val="auto"/>
                  <w:sz w:val="28"/>
                  <w:szCs w:val="28"/>
                </w:rPr>
                <w:t xml:space="preserve">Адаптированная версия ЭБС </w:t>
              </w:r>
              <w:r w:rsidRPr="00AC6AE2">
                <w:rPr>
                  <w:bCs/>
                  <w:sz w:val="28"/>
                  <w:szCs w:val="28"/>
                </w:rPr>
                <w:t xml:space="preserve">Электронно-библиотечная система </w:t>
              </w:r>
              <w:r w:rsidRPr="00AC6AE2">
                <w:rPr>
                  <w:rStyle w:val="afa"/>
                  <w:color w:val="auto"/>
                  <w:sz w:val="28"/>
                  <w:szCs w:val="28"/>
                </w:rPr>
                <w:t>IPRbooks, для использования инвалидами и лицами с ограниченными возможностями здоровья</w:t>
              </w:r>
            </w:hyperlink>
            <w:r w:rsidRPr="00AC6AE2">
              <w:rPr>
                <w:sz w:val="28"/>
                <w:szCs w:val="28"/>
              </w:rPr>
              <w:t xml:space="preserve"> </w:t>
            </w:r>
            <w:hyperlink r:id="rId13" w:tgtFrame="_blank" w:history="1">
              <w:r w:rsidRPr="00AC6AE2">
                <w:rPr>
                  <w:rStyle w:val="afa"/>
                  <w:color w:val="auto"/>
                  <w:sz w:val="28"/>
                  <w:szCs w:val="28"/>
                </w:rPr>
                <w:t>www.iprbookshop.ru</w:t>
              </w:r>
            </w:hyperlink>
            <w:r w:rsidRPr="00AC6AE2">
              <w:rPr>
                <w:sz w:val="28"/>
                <w:szCs w:val="28"/>
              </w:rPr>
              <w:t xml:space="preserve"> </w:t>
            </w:r>
          </w:p>
        </w:tc>
      </w:tr>
      <w:tr w:rsidR="00DB028D" w:rsidRPr="00566F0E" w:rsidTr="00BA2E6B">
        <w:trPr>
          <w:tblCellSpacing w:w="0" w:type="dxa"/>
        </w:trPr>
        <w:tc>
          <w:tcPr>
            <w:tcW w:w="5000" w:type="pct"/>
            <w:shd w:val="clear" w:color="auto" w:fill="auto"/>
            <w:vAlign w:val="center"/>
            <w:hideMark/>
          </w:tcPr>
          <w:p w:rsidR="00DB028D" w:rsidRPr="00566F0E" w:rsidRDefault="00DB028D" w:rsidP="00BA2E6B">
            <w:pPr>
              <w:pStyle w:val="a3"/>
              <w:rPr>
                <w:sz w:val="28"/>
                <w:szCs w:val="28"/>
              </w:rPr>
            </w:pPr>
          </w:p>
        </w:tc>
      </w:tr>
    </w:tbl>
    <w:p w:rsidR="00DB028D" w:rsidRPr="00566F0E" w:rsidRDefault="00DB028D" w:rsidP="00DB028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4" w:tgtFrame="_blank" w:history="1">
        <w:r w:rsidRPr="00566F0E">
          <w:rPr>
            <w:rStyle w:val="afa"/>
            <w:rFonts w:ascii="Times New Roman" w:hAnsi="Times New Roman"/>
            <w:b/>
            <w:color w:val="auto"/>
            <w:sz w:val="28"/>
            <w:szCs w:val="28"/>
          </w:rPr>
          <w:t>«Интернет-ресурсы»</w:t>
        </w:r>
      </w:hyperlink>
    </w:p>
    <w:p w:rsidR="00DB028D" w:rsidRPr="00AC6AE2" w:rsidRDefault="00DB028D" w:rsidP="00DB028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66F0E">
        <w:rPr>
          <w:rFonts w:ascii="Times New Roman" w:hAnsi="Times New Roman" w:cs="Times New Roman"/>
          <w:sz w:val="28"/>
          <w:szCs w:val="28"/>
        </w:rPr>
        <w:br/>
      </w:r>
      <w:r w:rsidRPr="00AC6AE2">
        <w:rPr>
          <w:rFonts w:ascii="Times New Roman" w:hAnsi="Times New Roman" w:cs="Times New Roman"/>
          <w:bCs/>
          <w:sz w:val="28"/>
          <w:szCs w:val="28"/>
        </w:rPr>
        <w:t>Портал для людей с ограниченными возможностями здоровья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5" w:tgtFrame="_blank" w:history="1">
        <w:r w:rsidRPr="00AC6AE2">
          <w:rPr>
            <w:rStyle w:val="afa"/>
            <w:rFonts w:ascii="Times New Roman" w:hAnsi="Times New Roman"/>
            <w:color w:val="auto"/>
            <w:sz w:val="28"/>
            <w:szCs w:val="28"/>
          </w:rPr>
          <w:t>http://www.dislife.ru/</w:t>
        </w:r>
      </w:hyperlink>
    </w:p>
    <w:p w:rsidR="00922FE7" w:rsidRPr="00922FE7" w:rsidRDefault="00DB028D" w:rsidP="00DB028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AE2">
        <w:rPr>
          <w:rFonts w:ascii="Times New Roman" w:hAnsi="Times New Roman" w:cs="Times New Roman"/>
          <w:bCs/>
          <w:sz w:val="28"/>
          <w:szCs w:val="28"/>
        </w:rPr>
        <w:t>Сообщество людей с ограниченными возможностями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hyperlink r:id="rId16" w:tgtFrame="_blank" w:history="1">
        <w:r w:rsidRPr="00566F0E">
          <w:rPr>
            <w:rStyle w:val="afa"/>
            <w:rFonts w:ascii="Times New Roman" w:hAnsi="Times New Roman"/>
            <w:color w:val="auto"/>
            <w:sz w:val="28"/>
            <w:szCs w:val="28"/>
          </w:rPr>
          <w:t>http://www.invaforum.ru/</w:t>
        </w:r>
      </w:hyperlink>
      <w:r w:rsidRPr="00566F0E">
        <w:rPr>
          <w:rFonts w:ascii="Times New Roman" w:hAnsi="Times New Roman" w:cs="Times New Roman"/>
          <w:sz w:val="28"/>
          <w:szCs w:val="28"/>
        </w:rPr>
        <w:t> </w:t>
      </w:r>
    </w:p>
    <w:sectPr w:rsidR="00922FE7" w:rsidRPr="00922FE7" w:rsidSect="00AA2433">
      <w:footerReference w:type="even" r:id="rId17"/>
      <w:footerReference w:type="default" r:id="rId18"/>
      <w:pgSz w:w="11906" w:h="16838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ED" w:rsidRDefault="00E876ED">
      <w:pPr>
        <w:spacing w:after="0" w:line="240" w:lineRule="auto"/>
      </w:pPr>
      <w:r>
        <w:separator/>
      </w:r>
    </w:p>
  </w:endnote>
  <w:endnote w:type="continuationSeparator" w:id="0">
    <w:p w:rsidR="00E876ED" w:rsidRDefault="00E8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2DB" w:rsidRDefault="00E7422A" w:rsidP="00A00CBC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922FE7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032DB" w:rsidRDefault="00DB028D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2DB" w:rsidRDefault="00E7422A" w:rsidP="00A00CBC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922FE7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DB028D">
      <w:rPr>
        <w:rStyle w:val="af7"/>
        <w:noProof/>
      </w:rPr>
      <w:t>6</w:t>
    </w:r>
    <w:r>
      <w:rPr>
        <w:rStyle w:val="af7"/>
      </w:rPr>
      <w:fldChar w:fldCharType="end"/>
    </w:r>
  </w:p>
  <w:p w:rsidR="006032DB" w:rsidRDefault="00DB028D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ED" w:rsidRDefault="00E876ED">
      <w:pPr>
        <w:spacing w:after="0" w:line="240" w:lineRule="auto"/>
      </w:pPr>
      <w:r>
        <w:separator/>
      </w:r>
    </w:p>
  </w:footnote>
  <w:footnote w:type="continuationSeparator" w:id="0">
    <w:p w:rsidR="00E876ED" w:rsidRDefault="00E87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11E47B7B"/>
    <w:multiLevelType w:val="hybridMultilevel"/>
    <w:tmpl w:val="84C8789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C781D"/>
    <w:multiLevelType w:val="hybridMultilevel"/>
    <w:tmpl w:val="AB2E716A"/>
    <w:lvl w:ilvl="0" w:tplc="D9005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D7BC5"/>
    <w:multiLevelType w:val="hybridMultilevel"/>
    <w:tmpl w:val="3796FA7E"/>
    <w:lvl w:ilvl="0" w:tplc="3D3440C2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D02B8"/>
    <w:multiLevelType w:val="hybridMultilevel"/>
    <w:tmpl w:val="6E845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51B9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372D690B"/>
    <w:multiLevelType w:val="hybridMultilevel"/>
    <w:tmpl w:val="A4F26754"/>
    <w:lvl w:ilvl="0" w:tplc="241A6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1E1335"/>
    <w:multiLevelType w:val="hybridMultilevel"/>
    <w:tmpl w:val="16ECC1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D763C4"/>
    <w:multiLevelType w:val="hybridMultilevel"/>
    <w:tmpl w:val="D92CF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CE0F60"/>
    <w:multiLevelType w:val="hybridMultilevel"/>
    <w:tmpl w:val="92FAF936"/>
    <w:lvl w:ilvl="0" w:tplc="FE06F78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B4A0953"/>
    <w:multiLevelType w:val="hybridMultilevel"/>
    <w:tmpl w:val="F2740100"/>
    <w:lvl w:ilvl="0" w:tplc="3D3440C2">
      <w:start w:val="1"/>
      <w:numFmt w:val="bullet"/>
      <w:lvlText w:val="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4402FA"/>
    <w:multiLevelType w:val="hybridMultilevel"/>
    <w:tmpl w:val="9D9264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CC41C51"/>
    <w:multiLevelType w:val="hybridMultilevel"/>
    <w:tmpl w:val="FD1812B4"/>
    <w:lvl w:ilvl="0" w:tplc="72FCA92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993110"/>
    <w:multiLevelType w:val="hybridMultilevel"/>
    <w:tmpl w:val="69F42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4620DF"/>
    <w:multiLevelType w:val="hybridMultilevel"/>
    <w:tmpl w:val="68F01D6A"/>
    <w:lvl w:ilvl="0" w:tplc="3D3440C2">
      <w:start w:val="1"/>
      <w:numFmt w:val="bullet"/>
      <w:lvlText w:val="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8E494E"/>
    <w:multiLevelType w:val="hybridMultilevel"/>
    <w:tmpl w:val="0EF89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7EB71485"/>
    <w:multiLevelType w:val="hybridMultilevel"/>
    <w:tmpl w:val="C66A7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8"/>
  </w:num>
  <w:num w:numId="4">
    <w:abstractNumId w:val="0"/>
  </w:num>
  <w:num w:numId="5">
    <w:abstractNumId w:val="6"/>
  </w:num>
  <w:num w:numId="6">
    <w:abstractNumId w:val="10"/>
  </w:num>
  <w:num w:numId="7">
    <w:abstractNumId w:val="15"/>
  </w:num>
  <w:num w:numId="8">
    <w:abstractNumId w:val="5"/>
  </w:num>
  <w:num w:numId="9">
    <w:abstractNumId w:val="17"/>
  </w:num>
  <w:num w:numId="10">
    <w:abstractNumId w:val="13"/>
  </w:num>
  <w:num w:numId="11">
    <w:abstractNumId w:val="19"/>
  </w:num>
  <w:num w:numId="12">
    <w:abstractNumId w:val="4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8"/>
  </w:num>
  <w:num w:numId="16">
    <w:abstractNumId w:val="3"/>
  </w:num>
  <w:num w:numId="17">
    <w:abstractNumId w:val="11"/>
  </w:num>
  <w:num w:numId="18">
    <w:abstractNumId w:val="9"/>
  </w:num>
  <w:num w:numId="19">
    <w:abstractNumId w:val="12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3812"/>
    <w:rsid w:val="00006BDA"/>
    <w:rsid w:val="00013DD0"/>
    <w:rsid w:val="00030832"/>
    <w:rsid w:val="00046DA1"/>
    <w:rsid w:val="000C1E03"/>
    <w:rsid w:val="001039AF"/>
    <w:rsid w:val="00162105"/>
    <w:rsid w:val="00207F11"/>
    <w:rsid w:val="00215C6F"/>
    <w:rsid w:val="00287AC7"/>
    <w:rsid w:val="002F2A02"/>
    <w:rsid w:val="0037167D"/>
    <w:rsid w:val="00464757"/>
    <w:rsid w:val="00597FF2"/>
    <w:rsid w:val="005C7B4B"/>
    <w:rsid w:val="005F309A"/>
    <w:rsid w:val="00674FF8"/>
    <w:rsid w:val="006760C2"/>
    <w:rsid w:val="00737531"/>
    <w:rsid w:val="007C7D6C"/>
    <w:rsid w:val="00922FE7"/>
    <w:rsid w:val="009D7111"/>
    <w:rsid w:val="00A36DD9"/>
    <w:rsid w:val="00AC2FB6"/>
    <w:rsid w:val="00C2564C"/>
    <w:rsid w:val="00C83812"/>
    <w:rsid w:val="00DB028D"/>
    <w:rsid w:val="00DB7AA3"/>
    <w:rsid w:val="00E3455E"/>
    <w:rsid w:val="00E45393"/>
    <w:rsid w:val="00E45E49"/>
    <w:rsid w:val="00E57A50"/>
    <w:rsid w:val="00E7422A"/>
    <w:rsid w:val="00E876ED"/>
    <w:rsid w:val="00EC148C"/>
    <w:rsid w:val="00F30656"/>
    <w:rsid w:val="00F754C6"/>
    <w:rsid w:val="00F80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2A"/>
  </w:style>
  <w:style w:type="paragraph" w:styleId="1">
    <w:name w:val="heading 1"/>
    <w:basedOn w:val="a"/>
    <w:next w:val="a"/>
    <w:link w:val="10"/>
    <w:qFormat/>
    <w:rsid w:val="00922FE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2FE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22FE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22F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22FE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E7"/>
  </w:style>
  <w:style w:type="paragraph" w:styleId="a3">
    <w:name w:val="Normal (Web)"/>
    <w:basedOn w:val="a"/>
    <w:semiHidden/>
    <w:rsid w:val="0092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rsid w:val="00922FE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rsid w:val="00922F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22FE7"/>
    <w:rPr>
      <w:b/>
      <w:bCs/>
    </w:rPr>
  </w:style>
  <w:style w:type="paragraph" w:styleId="a5">
    <w:name w:val="footnote text"/>
    <w:basedOn w:val="a"/>
    <w:link w:val="a6"/>
    <w:semiHidden/>
    <w:rsid w:val="00922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22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922FE7"/>
    <w:rPr>
      <w:vertAlign w:val="superscript"/>
    </w:rPr>
  </w:style>
  <w:style w:type="paragraph" w:styleId="a8">
    <w:name w:val="Balloon Text"/>
    <w:basedOn w:val="a"/>
    <w:link w:val="a9"/>
    <w:semiHidden/>
    <w:rsid w:val="00922FE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922FE7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semiHidden/>
    <w:rsid w:val="00922FE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22F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Знак Знак"/>
    <w:rsid w:val="00922FE7"/>
    <w:rPr>
      <w:sz w:val="24"/>
      <w:szCs w:val="24"/>
      <w:lang w:val="ru-RU" w:eastAsia="ru-RU" w:bidi="ar-SA"/>
    </w:rPr>
  </w:style>
  <w:style w:type="character" w:styleId="ad">
    <w:name w:val="annotation reference"/>
    <w:semiHidden/>
    <w:rsid w:val="00922FE7"/>
    <w:rPr>
      <w:sz w:val="16"/>
      <w:szCs w:val="16"/>
    </w:rPr>
  </w:style>
  <w:style w:type="paragraph" w:styleId="ae">
    <w:name w:val="annotation text"/>
    <w:basedOn w:val="a"/>
    <w:link w:val="af"/>
    <w:semiHidden/>
    <w:rsid w:val="00922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922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922FE7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922F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rsid w:val="00922FE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22F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"/>
    <w:basedOn w:val="a"/>
    <w:rsid w:val="00922F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3">
    <w:name w:val="Title"/>
    <w:basedOn w:val="a"/>
    <w:link w:val="af4"/>
    <w:qFormat/>
    <w:rsid w:val="00922F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4">
    <w:name w:val="Название Знак"/>
    <w:basedOn w:val="a0"/>
    <w:link w:val="af3"/>
    <w:rsid w:val="00922F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5">
    <w:name w:val="footer"/>
    <w:basedOn w:val="a"/>
    <w:link w:val="af6"/>
    <w:semiHidden/>
    <w:rsid w:val="00922F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semiHidden/>
    <w:rsid w:val="00922FE7"/>
  </w:style>
  <w:style w:type="paragraph" w:customStyle="1" w:styleId="26">
    <w:name w:val="Знак2"/>
    <w:basedOn w:val="a"/>
    <w:rsid w:val="00922FE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header"/>
    <w:basedOn w:val="a"/>
    <w:link w:val="af9"/>
    <w:semiHidden/>
    <w:rsid w:val="00922F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semiHidden/>
    <w:rsid w:val="00922FE7"/>
    <w:rPr>
      <w:rFonts w:cs="Times New Roman"/>
      <w:color w:val="666699"/>
      <w:u w:val="none"/>
      <w:effect w:val="none"/>
    </w:rPr>
  </w:style>
  <w:style w:type="character" w:customStyle="1" w:styleId="afb">
    <w:name w:val="Знак Знак"/>
    <w:locked/>
    <w:rsid w:val="00922FE7"/>
    <w:rPr>
      <w:sz w:val="24"/>
      <w:szCs w:val="24"/>
      <w:lang w:val="ru-RU" w:eastAsia="ru-RU" w:bidi="ar-SA"/>
    </w:rPr>
  </w:style>
  <w:style w:type="paragraph" w:customStyle="1" w:styleId="afc">
    <w:name w:val="Знак Знак Знак"/>
    <w:basedOn w:val="a"/>
    <w:rsid w:val="00922FE7"/>
    <w:pPr>
      <w:spacing w:after="160" w:line="240" w:lineRule="exact"/>
    </w:pPr>
    <w:rPr>
      <w:rFonts w:ascii="Verdana" w:eastAsia="Times New Roman" w:hAnsi="Verdana" w:cs="Verdana"/>
      <w:b/>
      <w:sz w:val="20"/>
      <w:szCs w:val="20"/>
      <w:lang w:val="en-US"/>
    </w:rPr>
  </w:style>
  <w:style w:type="paragraph" w:styleId="afd">
    <w:name w:val="Body Text Indent"/>
    <w:basedOn w:val="a"/>
    <w:link w:val="afe"/>
    <w:uiPriority w:val="99"/>
    <w:unhideWhenUsed/>
    <w:rsid w:val="00922F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Знак Знак2"/>
    <w:locked/>
    <w:rsid w:val="00922FE7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22FE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2FE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22FE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22F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22FE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E7"/>
  </w:style>
  <w:style w:type="paragraph" w:styleId="a3">
    <w:name w:val="Normal (Web)"/>
    <w:basedOn w:val="a"/>
    <w:semiHidden/>
    <w:rsid w:val="0092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rsid w:val="00922FE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rsid w:val="00922F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22FE7"/>
    <w:rPr>
      <w:b/>
      <w:bCs/>
    </w:rPr>
  </w:style>
  <w:style w:type="paragraph" w:styleId="a5">
    <w:name w:val="footnote text"/>
    <w:basedOn w:val="a"/>
    <w:link w:val="a6"/>
    <w:semiHidden/>
    <w:rsid w:val="00922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22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922FE7"/>
    <w:rPr>
      <w:vertAlign w:val="superscript"/>
    </w:rPr>
  </w:style>
  <w:style w:type="paragraph" w:styleId="a8">
    <w:name w:val="Balloon Text"/>
    <w:basedOn w:val="a"/>
    <w:link w:val="a9"/>
    <w:semiHidden/>
    <w:rsid w:val="00922FE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922FE7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semiHidden/>
    <w:rsid w:val="00922FE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22F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Знак Знак"/>
    <w:rsid w:val="00922FE7"/>
    <w:rPr>
      <w:sz w:val="24"/>
      <w:szCs w:val="24"/>
      <w:lang w:val="ru-RU" w:eastAsia="ru-RU" w:bidi="ar-SA"/>
    </w:rPr>
  </w:style>
  <w:style w:type="character" w:styleId="ad">
    <w:name w:val="annotation reference"/>
    <w:semiHidden/>
    <w:rsid w:val="00922FE7"/>
    <w:rPr>
      <w:sz w:val="16"/>
      <w:szCs w:val="16"/>
    </w:rPr>
  </w:style>
  <w:style w:type="paragraph" w:styleId="ae">
    <w:name w:val="annotation text"/>
    <w:basedOn w:val="a"/>
    <w:link w:val="af"/>
    <w:semiHidden/>
    <w:rsid w:val="00922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922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922FE7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922F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rsid w:val="00922FE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22FE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"/>
    <w:basedOn w:val="a"/>
    <w:rsid w:val="00922F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3">
    <w:name w:val="Title"/>
    <w:basedOn w:val="a"/>
    <w:link w:val="af4"/>
    <w:qFormat/>
    <w:rsid w:val="00922F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4">
    <w:name w:val="Название Знак"/>
    <w:basedOn w:val="a0"/>
    <w:link w:val="af3"/>
    <w:rsid w:val="00922F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5">
    <w:name w:val="footer"/>
    <w:basedOn w:val="a"/>
    <w:link w:val="af6"/>
    <w:semiHidden/>
    <w:rsid w:val="00922F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semiHidden/>
    <w:rsid w:val="00922FE7"/>
  </w:style>
  <w:style w:type="paragraph" w:customStyle="1" w:styleId="26">
    <w:name w:val="Знак2"/>
    <w:basedOn w:val="a"/>
    <w:rsid w:val="00922FE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header"/>
    <w:basedOn w:val="a"/>
    <w:link w:val="af9"/>
    <w:semiHidden/>
    <w:rsid w:val="00922F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semiHidden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semiHidden/>
    <w:rsid w:val="00922FE7"/>
    <w:rPr>
      <w:rFonts w:cs="Times New Roman"/>
      <w:color w:val="666699"/>
      <w:u w:val="none"/>
      <w:effect w:val="none"/>
    </w:rPr>
  </w:style>
  <w:style w:type="character" w:customStyle="1" w:styleId="afb">
    <w:name w:val="Знак Знак"/>
    <w:locked/>
    <w:rsid w:val="00922FE7"/>
    <w:rPr>
      <w:sz w:val="24"/>
      <w:szCs w:val="24"/>
      <w:lang w:val="ru-RU" w:eastAsia="ru-RU" w:bidi="ar-SA"/>
    </w:rPr>
  </w:style>
  <w:style w:type="paragraph" w:customStyle="1" w:styleId="afc">
    <w:name w:val="Знак Знак Знак"/>
    <w:basedOn w:val="a"/>
    <w:rsid w:val="00922FE7"/>
    <w:pPr>
      <w:spacing w:after="160" w:line="240" w:lineRule="exact"/>
    </w:pPr>
    <w:rPr>
      <w:rFonts w:ascii="Verdana" w:eastAsia="Times New Roman" w:hAnsi="Verdana" w:cs="Verdana"/>
      <w:b/>
      <w:sz w:val="20"/>
      <w:szCs w:val="20"/>
      <w:lang w:val="en-US"/>
    </w:rPr>
  </w:style>
  <w:style w:type="paragraph" w:styleId="afd">
    <w:name w:val="Body Text Indent"/>
    <w:basedOn w:val="a"/>
    <w:link w:val="afe"/>
    <w:uiPriority w:val="99"/>
    <w:unhideWhenUsed/>
    <w:rsid w:val="00922F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922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Знак Знак2"/>
    <w:locked/>
    <w:rsid w:val="00922FE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rf.ru" TargetMode="External"/><Relationship Id="rId13" Type="http://schemas.openxmlformats.org/officeDocument/2006/relationships/hyperlink" Target="https://clck.yandex.ru/redir/nWO_r1F33ck?data=NnBZTWRhdFZKOHRaTENSMFc4S0VQTUhzMWl3eDJTRWlRY2xtVFZ4VW1SYWVFbVVZcWJqRE9JY05YdmtNN1hkV0JKTThPdjhjTzlWVXVtYUc1dFNmelVxdFBKZXp0MlJ0RDBTYWZKNllscGN6M3Z6eTYzNWtKRlNTTnRBSDJZbnF6Rmg0NHJ1SWUyb0VDQjZZY2xIQkl6Rk5tYy13Y19tMXNzR3JhRXRrczNOMjM0WDNJWC01UHNSbkw3UGM4QmJoM01OcmhuQkIyTGM4ekJnTERTa2ViREhYSHI5UmpIckNZS2ZEcG5BVEtkNmJMNkFPV1U5djljWjJJdTBYaGcxRDdyc19BLXI5SEVPNVFObTVnUVJ3ZlpvWWp0QVotNHp0WkVUSDhvYThwd25LOG9kV1owMF94OWdaRmswaTR3ek5yR1FjYXpWNzBkcGlaZXVhQ2Q4YWNNQWRTZnU4OEwzMnZ2VGhhWm5IY1lMY3cwemxyWHRCQ00yRmJNNHdQeDUwZzlnbFNQWWQxYnBTOGpFMG5iVWxSbFk5eFlNcDFoVDBnQWJKVkYwSXpsaw&amp;b64e=2&amp;sign=e724759a888526002896ab5b4774d104&amp;keyno=17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minjust.ru" TargetMode="External"/><Relationship Id="rId12" Type="http://schemas.openxmlformats.org/officeDocument/2006/relationships/hyperlink" Target="https://clck.yandex.ru/redir/nWO_r1F33ck?data=NnBZTWRhdFZKOHRaTENSMFc4S0VQTUhzMWl3eDJTRWlRY2xtVFZ4VW1SYWVFbVVZcWJqRE9JY05YdmtNN1hkV0JKTThPdjhjTzlWVXVtYUc1dFNmelVxdFBKZXp0MlJ0RDBTYWZKNllscGN6M3Z6eTYzNWtKRlNTTnRBSDJZbnF6Rmg0NHJ1SWUyb0VDQjZZY2xIQkl6Rk5tYy13Y19tMU9pUzBremJhNDVLcENwZ044dFM4RFNTc2dxdm5BYllGNEd6dndyeGNONjB2M3ZsOS1idW0zbWNOYmVfUnFIYUxhRENfc0loQ21uZm52bmdMVk5OaGVEVUtJdzluTmtUOFFqekJGSm5PU3ZzVWNxemk5cE1TRlZZbnE1YVgxbVpEdjhkMFVyRnhpUmRsdUtuc3h0WFlRRzVsV21YM2ZZbkg2VlRmSWZXczdlbWxOVy1HNlBWVnpMNmxPa1d0dVlKZ1I1ckh4LV9hSWUwVHhaazFfWUFycVhtXy10X2owTi1rTVFTV0ZXNXhtcTNLSVNiV0QwakhTQTNtcV80OVNPX3NOZTlNczlFRWpFMTJ6SVB4dFBoeFc3c25aXzU3bWtqSg&amp;b64e=2&amp;sign=4a2365e2a067bf3bced1f323b4cc2e5b&amp;keyno=17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clck.yandex.ru/redir/nWO_r1F33ck?data=NnBZTWRhdFZKOHQxUjhzSWFYVGhXWDFVbkhBNmJLVHRyalV4LUlxR25ScHJ6U1dzR0M1NlZKVEVtVmQxd0l0WWptTERnbU1JblNwaHEwVTFuQVd6SEFkMEd1UkRwb2I3ZENxcE56RUlxUUk&amp;b64e=2&amp;sign=48358dbb20c103069c1721dec81cc8fc&amp;keyno=1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ck.yandex.ru/redir/nWO_r1F33ck?data=NnBZTWRhdFZKOHQxUjhzSWFYVGhXZjdHWVdfYy1SQ0E3Z3U5TlNJd2gxVVlaX2RudVFHMngtQWpkZmxKR1NxSTljYTBiN3o1dTNOcFo4UGNTdnBZWmlqaWNTLXNXWFJGVnIyWFFhUkhZYkJUUHJQN0l5WDNKWjJtUnFqRERSdU4&amp;b64e=2&amp;sign=a27fa9f6924f55eac2f984475fb2cd6e&amp;keyno=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lck.yandex.ru/redir/nWO_r1F33ck?data=NnBZTWRhdFZKOHQxUjhzSWFYVGhXZUJLLWx2c0wyV2N6RUpQVE1fVkgzNmE0aTZvNS1hOVBmTlI5cnZwMm1RMENGOWVaTWgyLS0tMjZTTGU5anRzN0NucHZRSUhMMTgxYzRsS1dSMHZULWM&amp;b64e=2&amp;sign=8f39240f509bd3403f61265493df77ac&amp;keyno=17" TargetMode="External"/><Relationship Id="rId10" Type="http://schemas.openxmlformats.org/officeDocument/2006/relationships/hyperlink" Target="https://clck.yandex.ru/redir/nWO_r1F33ck?data=NnBZTWRhdFZKOHQxUjhzSWFYVGhXZjdHWVdfYy1SQ0E3Z3U5TlNJd2gxVVlaX2RudVFHMngtQWpkZmxKR1NxSWRYd2Rfd2o1bXJwSzN2WDRHVlZVZ3NFdV9NUVQzSnhzQnE1ZjZfcWxXWDJGbW9TS19seDNJV2tYQmZ5THBqb0FQNzBtU2xYeV95WQ&amp;b64e=2&amp;sign=7c778a1aa6517778254d8eb8ae0b2d40&amp;keyno=1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dep.ru" TargetMode="External"/><Relationship Id="rId14" Type="http://schemas.openxmlformats.org/officeDocument/2006/relationships/hyperlink" Target="https://clck.yandex.ru/redir/nWO_r1F33ck?data=NnBZTWRhdFZKOHQxUjhzSWFYVGhXV3J1ZnJIMGZONHE0U18tNjFuTVhNeXV1WHg2UXhoWWFNQnYyWFA3ZHBGVjNELXMwVnMzcl90b2pDbE9teFliWFdhaVNrVi10Y0dRbVdNQXd5bTcwZDAxaTVkcmxBQmNURlBPX0xwaFdoY09ZWTViR2U5cWx1QXA2bFpGVDJ3aUVPZ3dDVTRsOFFUY01OQUZjR3h6VUZWanhlX3RFNjdlaFpfOTE0aEpra0Z5M0dEVHBrZmh2dnJ2MnlxZVVQemdONkE0Y2drMGlFTlFteEZpc0UyUE1aRl9GLWVRQU1aWlU2X0ZwZU5OUng1eEhFQlhzQ0FJckdvbUlmc2xCZ2o5MGVNQWNGN0tNUjg1S2U5RTM0cWR5Z19OWmFwWEhBSDFTSnhOa3dieDBINDZJTmlIRlp5VHhSWkplTFdJMHZheVJQcXlLZjN0XzJnck05MVkybzhMZUN1SE0wX2JLb2kyZmpZM1VLaG9VUEhQeHhqQmwtRWhnSkY4OW1jakFFX1kyTDZ1MUJPaUlLS1VWbnYzMjNKeElLd1JMelBhRHc0WUhGMlphUEw0YUJxdFR2SkxCRmJnNjUtN0ZubUMxY3BIWkVPOUZCOUF1S1Z2eEVPbElMUXlyMFIxWWF3RzZvSmFBRk56WDZuTDVucG9GeXI3MV90V0pXZXVuNm5YXzdUNDhQUjVBVEFpaXdPa2VCMnVQeF9OUkFWN3h1TmZLY25WdkpURFpvWkZJWUxELXh6LTgzV1lmalIxb1MyM3pDY3dGbl9adFdMYlBSMkUwYzVjTDNpTmJjOE5pcEZZQkF2TWpFUDhFbVZHbGQyNzF5ZEVSbGk4UkF0bGhDZHN5aFREZmZYUnp6M0dkYlQ0U0VPcEN6RFVZbVB1MUJXTDU2THd1R3ppWjFjRV9XaUFWUlRiRE1fX1NPZkhJSmZDZkYwOE01MHJPUFJEbFhJWWM2YkZqUHJiWFRfWC12TXFxOG1HNWZES00zVHRHd0tOdDV2RFVqdTd2QjNZUUhhLW5uei1OMkhOZXU5Nm9VNFBSSUNyWWNsOXN1azRaUjA0UEF3aDdwbGJLdFRzQ0RUWlFpd0R4ZldZcndJ&amp;b64e=2&amp;sign=69d6526f19280847837df1ea6e909a74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1049512</dc:creator>
  <cp:keywords/>
  <dc:description/>
  <cp:lastModifiedBy>User</cp:lastModifiedBy>
  <cp:revision>31</cp:revision>
  <dcterms:created xsi:type="dcterms:W3CDTF">2017-10-24T17:13:00Z</dcterms:created>
  <dcterms:modified xsi:type="dcterms:W3CDTF">2019-01-25T04:49:00Z</dcterms:modified>
</cp:coreProperties>
</file>